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D4" w:rsidRPr="00B4617C" w:rsidRDefault="00BA6C55" w:rsidP="004F7FD4">
      <w:pPr>
        <w:pStyle w:val="Normal1"/>
        <w:pBdr>
          <w:top w:val="single" w:sz="24" w:space="0" w:color="AD0101"/>
          <w:left w:val="single" w:sz="24" w:space="0" w:color="AD0101"/>
          <w:bottom w:val="single" w:sz="24" w:space="0" w:color="AD0101"/>
          <w:right w:val="single" w:sz="24" w:space="0" w:color="AD0101"/>
        </w:pBdr>
        <w:shd w:val="clear" w:color="auto" w:fill="AD0101"/>
        <w:tabs>
          <w:tab w:val="left" w:pos="5175"/>
          <w:tab w:val="left" w:pos="5700"/>
          <w:tab w:val="left" w:pos="6285"/>
        </w:tabs>
        <w:spacing w:before="200" w:after="0"/>
        <w:jc w:val="center"/>
        <w:rPr>
          <w:b/>
          <w:smallCaps/>
          <w:color w:val="FFFFFF"/>
          <w:sz w:val="28"/>
        </w:rPr>
      </w:pPr>
      <w:r>
        <w:rPr>
          <w:b/>
          <w:smallCaps/>
          <w:color w:val="FFFFFF"/>
          <w:sz w:val="28"/>
        </w:rPr>
        <w:t>Evropané jsou proti klecovým chovům, Češi přispěli 50 000 podpisy</w:t>
      </w:r>
    </w:p>
    <w:p w:rsidR="004F7FD4" w:rsidRDefault="004F7FD4" w:rsidP="004F7FD4">
      <w:pPr>
        <w:pStyle w:val="Normal1"/>
        <w:spacing w:after="0"/>
        <w:rPr>
          <w:sz w:val="20"/>
          <w:szCs w:val="20"/>
        </w:rPr>
      </w:pPr>
    </w:p>
    <w:p w:rsidR="00A10633" w:rsidRDefault="002C6BDD" w:rsidP="000A1986">
      <w:pPr>
        <w:pStyle w:val="NormalWeb"/>
        <w:spacing w:before="0" w:beforeAutospacing="0" w:after="0" w:afterAutospacing="0"/>
        <w:jc w:val="both"/>
      </w:pPr>
      <w:r>
        <w:rPr>
          <w:rFonts w:ascii="Arial" w:hAnsi="Arial" w:cs="Arial"/>
          <w:color w:val="000000"/>
          <w:sz w:val="20"/>
          <w:szCs w:val="20"/>
        </w:rPr>
        <w:t> </w:t>
      </w:r>
    </w:p>
    <w:p w:rsidR="00BA6C55" w:rsidRPr="00BA6C55" w:rsidRDefault="00BA6C55" w:rsidP="00BA6C55">
      <w:pPr>
        <w:pStyle w:val="NormalWeb"/>
        <w:spacing w:before="0" w:beforeAutospacing="0" w:after="0" w:afterAutospacing="0"/>
        <w:jc w:val="both"/>
        <w:rPr>
          <w:rFonts w:ascii="Calibri" w:hAnsi="Calibri" w:cs="Calibri"/>
          <w:color w:val="000000"/>
          <w:sz w:val="20"/>
          <w:szCs w:val="20"/>
        </w:rPr>
      </w:pPr>
      <w:r w:rsidRPr="00BA6C55">
        <w:rPr>
          <w:rFonts w:ascii="Calibri" w:hAnsi="Calibri" w:cs="Calibri"/>
          <w:b/>
          <w:bCs/>
          <w:color w:val="000000"/>
          <w:sz w:val="20"/>
          <w:szCs w:val="20"/>
        </w:rPr>
        <w:t>Praha, 12. září 2019 – Včerejším dnem skončil roční sběr podpisů pro Evropskou občanskou iniciativu Konec doby klecové. Spolek OBRAZ tuto iniciativu podpořil publikováním záběrů z českých chovů, které na sociálních sítích vzbudily bouřlivé reakce, a přinesly tak desetitisíce podpisů. I díky nim by měla být iniciativa úspěšná. Aby se Evropská komise zákazem klecových chovů v EU skutečně zabývala, bylo totiž potřeba sehnat minimálně jeden milion ověřených podpisů. </w:t>
      </w:r>
    </w:p>
    <w:p w:rsidR="00BA6C55" w:rsidRPr="00BA6C55" w:rsidRDefault="00BA6C55" w:rsidP="00BA6C55">
      <w:pPr>
        <w:pStyle w:val="NormalWeb"/>
        <w:spacing w:before="0" w:beforeAutospacing="0" w:after="0" w:afterAutospacing="0"/>
        <w:jc w:val="both"/>
        <w:rPr>
          <w:rFonts w:ascii="Calibri" w:hAnsi="Calibri" w:cs="Calibri"/>
          <w:color w:val="000000"/>
          <w:sz w:val="20"/>
          <w:szCs w:val="20"/>
        </w:rPr>
      </w:pPr>
    </w:p>
    <w:p w:rsidR="00BA6C55" w:rsidRPr="00BA6C55" w:rsidRDefault="00BA6C55" w:rsidP="00BA6C55">
      <w:pPr>
        <w:pStyle w:val="NormalWeb"/>
        <w:spacing w:before="0" w:beforeAutospacing="0" w:after="0" w:afterAutospacing="0"/>
        <w:jc w:val="both"/>
        <w:rPr>
          <w:rFonts w:ascii="Calibri" w:hAnsi="Calibri" w:cs="Calibri"/>
          <w:color w:val="000000"/>
          <w:sz w:val="20"/>
          <w:szCs w:val="20"/>
        </w:rPr>
      </w:pPr>
      <w:r w:rsidRPr="00BA6C55">
        <w:rPr>
          <w:rFonts w:ascii="Calibri" w:hAnsi="Calibri" w:cs="Calibri"/>
          <w:color w:val="000000"/>
          <w:sz w:val="20"/>
          <w:szCs w:val="20"/>
        </w:rPr>
        <w:t>První odhady ukazují, že v EU petici podepsalo přes 1,5 milionu lidí, ještě se ale budou vyškrtávat duplicitní a jiné neplatné podpisy. Česká republika měla dosáhnout minimálně na 16 000 podpisů, tuto hranici se podařilo více než trojnásobně překonat. </w:t>
      </w:r>
    </w:p>
    <w:p w:rsidR="00BA6C55" w:rsidRPr="00BA6C55" w:rsidRDefault="00BA6C55" w:rsidP="00BA6C55">
      <w:pPr>
        <w:spacing w:line="240" w:lineRule="auto"/>
        <w:rPr>
          <w:color w:val="000000"/>
          <w:sz w:val="20"/>
          <w:szCs w:val="20"/>
        </w:rPr>
      </w:pPr>
      <w:r w:rsidRPr="00BA6C55">
        <w:rPr>
          <w:color w:val="000000"/>
          <w:sz w:val="20"/>
          <w:szCs w:val="20"/>
        </w:rPr>
        <w:br/>
      </w:r>
      <w:r w:rsidR="00CE6CBC">
        <w:rPr>
          <w:i/>
          <w:iCs/>
          <w:color w:val="000000"/>
          <w:sz w:val="20"/>
          <w:szCs w:val="20"/>
        </w:rPr>
        <w:t>„</w:t>
      </w:r>
      <w:r w:rsidRPr="00BA6C55">
        <w:rPr>
          <w:i/>
          <w:iCs/>
          <w:color w:val="000000"/>
          <w:sz w:val="20"/>
          <w:szCs w:val="20"/>
        </w:rPr>
        <w:t>Záběry, které jsme na podporu iniciativy publikovali, byly šokující. Ukazovaly namačkané slepice v drátěných klecích, prasata, co se nemohou v kotci ani otočit a osamocená telata v individuálních boxec</w:t>
      </w:r>
      <w:bookmarkStart w:id="0" w:name="_GoBack"/>
      <w:bookmarkEnd w:id="0"/>
      <w:r w:rsidRPr="00BA6C55">
        <w:rPr>
          <w:i/>
          <w:iCs/>
          <w:color w:val="000000"/>
          <w:sz w:val="20"/>
          <w:szCs w:val="20"/>
        </w:rPr>
        <w:t xml:space="preserve">h. To je bohužel smutná a běžná realita českých chovů. </w:t>
      </w:r>
      <w:r w:rsidR="00CD3850" w:rsidRPr="00CD3850">
        <w:rPr>
          <w:i/>
          <w:iCs/>
          <w:color w:val="000000"/>
          <w:sz w:val="20"/>
          <w:szCs w:val="20"/>
        </w:rPr>
        <w:t>I díky těmto záběrům se českým organizacím podařilo vysbírat 50 000 ověřených podpisů, což nás v poměru k počtu obyva</w:t>
      </w:r>
      <w:r w:rsidR="00CD3850">
        <w:rPr>
          <w:i/>
          <w:iCs/>
          <w:color w:val="000000"/>
          <w:sz w:val="20"/>
          <w:szCs w:val="20"/>
        </w:rPr>
        <w:t>tel řadí mezi nejúspěšnější země,</w:t>
      </w:r>
      <w:r w:rsidRPr="00BA6C55">
        <w:rPr>
          <w:color w:val="000000"/>
          <w:sz w:val="20"/>
          <w:szCs w:val="20"/>
        </w:rPr>
        <w:t xml:space="preserve">” říká Marek </w:t>
      </w:r>
      <w:r w:rsidR="00CD3850">
        <w:rPr>
          <w:color w:val="000000"/>
          <w:sz w:val="20"/>
          <w:szCs w:val="20"/>
        </w:rPr>
        <w:t>Voršilka, předseda spolku OBRAZ.</w:t>
      </w:r>
    </w:p>
    <w:p w:rsidR="00BA6C55" w:rsidRPr="00BA6C55" w:rsidRDefault="00BA6C55" w:rsidP="00BA6C55">
      <w:pPr>
        <w:pStyle w:val="NormalWeb"/>
        <w:spacing w:before="0" w:beforeAutospacing="0" w:after="0" w:afterAutospacing="0"/>
        <w:rPr>
          <w:rFonts w:ascii="Calibri" w:hAnsi="Calibri" w:cs="Calibri"/>
          <w:color w:val="000000"/>
          <w:sz w:val="20"/>
          <w:szCs w:val="20"/>
        </w:rPr>
      </w:pPr>
      <w:r w:rsidRPr="00BA6C55">
        <w:rPr>
          <w:rFonts w:ascii="Calibri" w:hAnsi="Calibri" w:cs="Calibri"/>
          <w:b/>
          <w:bCs/>
          <w:color w:val="000000"/>
          <w:sz w:val="20"/>
          <w:szCs w:val="20"/>
        </w:rPr>
        <w:t xml:space="preserve">Fotogalerie (české chovy slepic, prasat a telat) ke stažení a publikaci: </w:t>
      </w:r>
      <w:hyperlink r:id="rId6" w:history="1">
        <w:r w:rsidRPr="00BA6C55">
          <w:rPr>
            <w:rStyle w:val="Hyperlink"/>
            <w:rFonts w:ascii="Calibri" w:hAnsi="Calibri" w:cs="Calibri"/>
            <w:color w:val="1155CC"/>
            <w:sz w:val="20"/>
            <w:szCs w:val="20"/>
          </w:rPr>
          <w:t>https://drive.google.com/open?id=19WQBaIHIfbXlBDJt90csLxTrjFfkqhRK</w:t>
        </w:r>
      </w:hyperlink>
    </w:p>
    <w:p w:rsidR="00BA6C55" w:rsidRDefault="00BA6C55" w:rsidP="00BA6C55">
      <w:pPr>
        <w:pStyle w:val="NormalWeb"/>
        <w:spacing w:before="0" w:beforeAutospacing="0" w:after="0" w:afterAutospacing="0"/>
        <w:rPr>
          <w:rFonts w:ascii="Calibri" w:hAnsi="Calibri" w:cs="Calibri"/>
          <w:b/>
          <w:bCs/>
          <w:color w:val="000000"/>
          <w:sz w:val="20"/>
          <w:szCs w:val="20"/>
        </w:rPr>
      </w:pPr>
    </w:p>
    <w:p w:rsidR="00BA6C55" w:rsidRPr="00BA6C55" w:rsidRDefault="00BA6C55" w:rsidP="00BA6C55">
      <w:pPr>
        <w:pStyle w:val="NormalWeb"/>
        <w:spacing w:before="0" w:beforeAutospacing="0" w:after="0" w:afterAutospacing="0"/>
        <w:rPr>
          <w:rFonts w:ascii="Calibri" w:hAnsi="Calibri" w:cs="Calibri"/>
          <w:color w:val="000000"/>
          <w:sz w:val="20"/>
          <w:szCs w:val="20"/>
        </w:rPr>
      </w:pPr>
      <w:r w:rsidRPr="00BA6C55">
        <w:rPr>
          <w:rFonts w:ascii="Calibri" w:hAnsi="Calibri" w:cs="Calibri"/>
          <w:b/>
          <w:bCs/>
          <w:color w:val="000000"/>
          <w:sz w:val="20"/>
          <w:szCs w:val="20"/>
        </w:rPr>
        <w:t xml:space="preserve">Sestřih českých záběrů ke stažení a </w:t>
      </w:r>
      <w:r>
        <w:rPr>
          <w:rFonts w:ascii="Calibri" w:hAnsi="Calibri" w:cs="Calibri"/>
          <w:b/>
          <w:bCs/>
          <w:color w:val="000000"/>
          <w:sz w:val="20"/>
          <w:szCs w:val="20"/>
        </w:rPr>
        <w:t>p</w:t>
      </w:r>
      <w:r w:rsidRPr="00BA6C55">
        <w:rPr>
          <w:rFonts w:ascii="Calibri" w:hAnsi="Calibri" w:cs="Calibri"/>
          <w:b/>
          <w:bCs/>
          <w:color w:val="000000"/>
          <w:sz w:val="20"/>
          <w:szCs w:val="20"/>
        </w:rPr>
        <w:t xml:space="preserve">ublikaci:  </w:t>
      </w:r>
      <w:hyperlink r:id="rId7" w:history="1">
        <w:r w:rsidRPr="00BA6C55">
          <w:rPr>
            <w:rStyle w:val="Hyperlink"/>
            <w:rFonts w:ascii="Calibri" w:hAnsi="Calibri" w:cs="Calibri"/>
            <w:color w:val="1155CC"/>
            <w:sz w:val="20"/>
            <w:szCs w:val="20"/>
          </w:rPr>
          <w:t>https://drive.google.com/open?id=1rDXUAPvP71LYsOxbJrswtQ1F0WgQbxUw</w:t>
        </w:r>
      </w:hyperlink>
    </w:p>
    <w:p w:rsidR="00BA6C55" w:rsidRPr="00BA6C55" w:rsidRDefault="00BA6C55" w:rsidP="00BA6C55">
      <w:pPr>
        <w:pStyle w:val="NormalWeb"/>
        <w:spacing w:before="0" w:beforeAutospacing="0" w:after="0" w:afterAutospacing="0"/>
        <w:jc w:val="both"/>
        <w:rPr>
          <w:rFonts w:ascii="Calibri" w:hAnsi="Calibri" w:cs="Calibri"/>
          <w:i/>
          <w:iCs/>
          <w:color w:val="000000"/>
          <w:sz w:val="20"/>
          <w:szCs w:val="20"/>
        </w:rPr>
      </w:pPr>
    </w:p>
    <w:p w:rsidR="00BA6C55" w:rsidRPr="00BA6C55" w:rsidRDefault="00BA6C55" w:rsidP="00BA6C55">
      <w:pPr>
        <w:pStyle w:val="NormalWeb"/>
        <w:spacing w:before="0" w:beforeAutospacing="0" w:after="0" w:afterAutospacing="0"/>
        <w:jc w:val="both"/>
        <w:rPr>
          <w:rFonts w:ascii="Calibri" w:hAnsi="Calibri" w:cs="Calibri"/>
          <w:color w:val="000000"/>
          <w:sz w:val="20"/>
          <w:szCs w:val="20"/>
        </w:rPr>
      </w:pPr>
      <w:r w:rsidRPr="00BA6C55">
        <w:rPr>
          <w:rFonts w:ascii="Calibri" w:hAnsi="Calibri" w:cs="Calibri"/>
          <w:i/>
          <w:iCs/>
          <w:color w:val="000000"/>
          <w:sz w:val="20"/>
          <w:szCs w:val="20"/>
        </w:rPr>
        <w:t>„Věřím, že iniciativa povede k osvobození stamilionů slepic, prasat, králíků, křepelek, telat, kachen i hus z pekla klecového velkochovu,”</w:t>
      </w:r>
      <w:r w:rsidRPr="00BA6C55">
        <w:rPr>
          <w:rFonts w:ascii="Calibri" w:hAnsi="Calibri" w:cs="Calibri"/>
          <w:color w:val="000000"/>
          <w:sz w:val="20"/>
          <w:szCs w:val="20"/>
        </w:rPr>
        <w:t xml:space="preserve"> komentuje Voršilka. Obránci zvířat ale budou mít napilno i nadále. </w:t>
      </w:r>
      <w:r w:rsidR="00CD3850">
        <w:rPr>
          <w:rFonts w:ascii="Calibri" w:hAnsi="Calibri" w:cs="Calibri"/>
          <w:i/>
          <w:iCs/>
          <w:color w:val="000000"/>
          <w:sz w:val="20"/>
          <w:szCs w:val="20"/>
        </w:rPr>
        <w:t>„</w:t>
      </w:r>
      <w:r w:rsidRPr="00BA6C55">
        <w:rPr>
          <w:rFonts w:ascii="Calibri" w:hAnsi="Calibri" w:cs="Calibri"/>
          <w:i/>
          <w:iCs/>
          <w:color w:val="000000"/>
          <w:sz w:val="20"/>
          <w:szCs w:val="20"/>
        </w:rPr>
        <w:t>Teď je potřeba se s veškerou vervou vrátit k naší kampani za zákaz klecových chovů slepic. Neměli bychom se spoléhat jenom na EU, tam to bude běh na dlouhou trať. Mezitím můžeme pomoci českým slepicím</w:t>
      </w:r>
      <w:r w:rsidRPr="00BA6C55">
        <w:rPr>
          <w:rFonts w:ascii="Calibri" w:hAnsi="Calibri" w:cs="Calibri"/>
          <w:color w:val="000000"/>
          <w:sz w:val="20"/>
          <w:szCs w:val="20"/>
        </w:rPr>
        <w:t>,” vysvětluje Voršilka.</w:t>
      </w:r>
    </w:p>
    <w:p w:rsidR="00BA6C55" w:rsidRPr="00BA6C55" w:rsidRDefault="00BA6C55" w:rsidP="00BA6C55">
      <w:pPr>
        <w:spacing w:line="240" w:lineRule="auto"/>
        <w:rPr>
          <w:color w:val="000000"/>
          <w:sz w:val="20"/>
          <w:szCs w:val="20"/>
        </w:rPr>
      </w:pPr>
      <w:r w:rsidRPr="00BA6C55">
        <w:rPr>
          <w:color w:val="000000"/>
          <w:sz w:val="20"/>
          <w:szCs w:val="20"/>
        </w:rPr>
        <w:br/>
        <w:t>V průběhu podzimu by měl být konečně představen legislativní návrh na záka</w:t>
      </w:r>
      <w:r w:rsidR="00CE6CBC">
        <w:rPr>
          <w:color w:val="000000"/>
          <w:sz w:val="20"/>
          <w:szCs w:val="20"/>
        </w:rPr>
        <w:t xml:space="preserve">z klecových chovů slepic v ČR. </w:t>
      </w:r>
      <w:r w:rsidR="00CE6CBC">
        <w:rPr>
          <w:i/>
          <w:iCs/>
          <w:color w:val="000000"/>
          <w:sz w:val="20"/>
          <w:szCs w:val="20"/>
        </w:rPr>
        <w:t>„</w:t>
      </w:r>
      <w:r w:rsidRPr="00BA6C55">
        <w:rPr>
          <w:i/>
          <w:iCs/>
          <w:color w:val="000000"/>
          <w:sz w:val="20"/>
          <w:szCs w:val="20"/>
        </w:rPr>
        <w:t xml:space="preserve">Počet českých podpisů pod evropskou občanskou iniciativou jasně ukázal, že lidé u nás žádají změnu v zacházení se zvířaty </w:t>
      </w:r>
      <w:r w:rsidR="00D578A3">
        <w:rPr>
          <w:i/>
          <w:iCs/>
          <w:color w:val="000000"/>
          <w:sz w:val="20"/>
          <w:szCs w:val="20"/>
        </w:rPr>
        <w:br/>
      </w:r>
      <w:r w:rsidRPr="00BA6C55">
        <w:rPr>
          <w:i/>
          <w:iCs/>
          <w:color w:val="000000"/>
          <w:sz w:val="20"/>
          <w:szCs w:val="20"/>
        </w:rPr>
        <w:t>a jsou odhodlaní ji podpořit i v době, kdy půjde do tuhého</w:t>
      </w:r>
      <w:r w:rsidRPr="00BA6C55">
        <w:rPr>
          <w:color w:val="000000"/>
          <w:sz w:val="20"/>
          <w:szCs w:val="20"/>
        </w:rPr>
        <w:t>,“ komentuje další plány spolku OBRAZ jeho předseda. </w:t>
      </w:r>
    </w:p>
    <w:p w:rsidR="00BA6C55" w:rsidRPr="00BA6C55" w:rsidRDefault="00BA6C55" w:rsidP="00BA6C55">
      <w:pPr>
        <w:spacing w:line="240" w:lineRule="auto"/>
        <w:rPr>
          <w:color w:val="000000"/>
          <w:sz w:val="20"/>
          <w:szCs w:val="20"/>
        </w:rPr>
      </w:pPr>
      <w:r w:rsidRPr="00BA6C55">
        <w:rPr>
          <w:color w:val="000000"/>
          <w:sz w:val="20"/>
          <w:szCs w:val="20"/>
        </w:rPr>
        <w:t xml:space="preserve">Podporu hnutí proti klecím našla ČR i u řady celebrit. Počet podpisů tak rostl i díky jejich fanouškům. Za Konec doby klecové se u nich přimlouvaly například herečky Jana </w:t>
      </w:r>
      <w:proofErr w:type="spellStart"/>
      <w:r w:rsidRPr="00BA6C55">
        <w:rPr>
          <w:color w:val="000000"/>
          <w:sz w:val="20"/>
          <w:szCs w:val="20"/>
        </w:rPr>
        <w:t>Plodková</w:t>
      </w:r>
      <w:proofErr w:type="spellEnd"/>
      <w:r w:rsidRPr="00BA6C55">
        <w:rPr>
          <w:color w:val="000000"/>
          <w:sz w:val="20"/>
          <w:szCs w:val="20"/>
        </w:rPr>
        <w:t xml:space="preserve"> se Šárkou Vaculíkovou nebo kapely Rybičky 48 a Sto zvířat.</w:t>
      </w:r>
    </w:p>
    <w:p w:rsidR="00BA6C55" w:rsidRPr="00BA6C55" w:rsidRDefault="00BA6C55" w:rsidP="00BA6C55">
      <w:pPr>
        <w:pStyle w:val="NormalWeb"/>
        <w:spacing w:before="0" w:beforeAutospacing="0" w:after="0" w:afterAutospacing="0"/>
        <w:jc w:val="both"/>
        <w:rPr>
          <w:rFonts w:ascii="Calibri" w:hAnsi="Calibri" w:cs="Calibri"/>
          <w:color w:val="000000"/>
          <w:sz w:val="20"/>
          <w:szCs w:val="20"/>
        </w:rPr>
      </w:pPr>
      <w:r w:rsidRPr="00BA6C55">
        <w:rPr>
          <w:rFonts w:ascii="Calibri" w:hAnsi="Calibri" w:cs="Calibri"/>
          <w:color w:val="000000"/>
          <w:sz w:val="20"/>
          <w:szCs w:val="20"/>
        </w:rPr>
        <w:t> </w:t>
      </w:r>
      <w:r w:rsidRPr="00BA6C55">
        <w:rPr>
          <w:rFonts w:ascii="Calibri" w:hAnsi="Calibri" w:cs="Calibri"/>
          <w:i/>
          <w:iCs/>
          <w:color w:val="000000"/>
          <w:sz w:val="20"/>
          <w:szCs w:val="20"/>
        </w:rPr>
        <w:t>„Každé zvíře má právo na důstojný život. Na život v prostoru, kde si může lehnout, kde se může otočit, kde se může proběhnout. Zvíře není továrna pro naše žaludky, je to přítel a partner. A pokud už od něho něco chceme, je třeba mu poskytnout takové zázemí, kde může žít bez stresu,</w:t>
      </w:r>
      <w:r w:rsidRPr="00BA6C55">
        <w:rPr>
          <w:rFonts w:ascii="Calibri" w:hAnsi="Calibri" w:cs="Calibri"/>
          <w:color w:val="000000"/>
          <w:sz w:val="20"/>
          <w:szCs w:val="20"/>
        </w:rPr>
        <w:t xml:space="preserve">“ vysvětluje Jana </w:t>
      </w:r>
      <w:proofErr w:type="spellStart"/>
      <w:r w:rsidRPr="00BA6C55">
        <w:rPr>
          <w:rFonts w:ascii="Calibri" w:hAnsi="Calibri" w:cs="Calibri"/>
          <w:color w:val="000000"/>
          <w:sz w:val="20"/>
          <w:szCs w:val="20"/>
        </w:rPr>
        <w:t>Plodková</w:t>
      </w:r>
      <w:proofErr w:type="spellEnd"/>
      <w:r w:rsidRPr="00BA6C55">
        <w:rPr>
          <w:rFonts w:ascii="Calibri" w:hAnsi="Calibri" w:cs="Calibri"/>
          <w:color w:val="000000"/>
          <w:sz w:val="20"/>
          <w:szCs w:val="20"/>
        </w:rPr>
        <w:t xml:space="preserve"> důvod, proč podpořila iniciativu Konec doby klecové.</w:t>
      </w:r>
    </w:p>
    <w:p w:rsidR="00BA6C55" w:rsidRPr="00BA6C55" w:rsidRDefault="00BA6C55" w:rsidP="00BA6C55">
      <w:pPr>
        <w:pStyle w:val="NormalWeb"/>
        <w:spacing w:before="0" w:beforeAutospacing="0" w:after="0" w:afterAutospacing="0"/>
        <w:jc w:val="both"/>
        <w:rPr>
          <w:rFonts w:ascii="Calibri" w:hAnsi="Calibri" w:cs="Calibri"/>
          <w:color w:val="000000"/>
          <w:sz w:val="20"/>
          <w:szCs w:val="20"/>
        </w:rPr>
      </w:pPr>
      <w:r w:rsidRPr="00BA6C55">
        <w:rPr>
          <w:rFonts w:ascii="Calibri" w:hAnsi="Calibri" w:cs="Calibri"/>
          <w:color w:val="000000"/>
          <w:sz w:val="20"/>
          <w:szCs w:val="20"/>
        </w:rPr>
        <w:t> </w:t>
      </w:r>
    </w:p>
    <w:p w:rsidR="00BA6C55" w:rsidRPr="00BA6C55" w:rsidRDefault="006707F4" w:rsidP="00BA6C55">
      <w:pPr>
        <w:pStyle w:val="NormalWeb"/>
        <w:spacing w:before="0" w:beforeAutospacing="0" w:after="0" w:afterAutospacing="0"/>
        <w:jc w:val="both"/>
        <w:rPr>
          <w:rFonts w:ascii="Calibri" w:hAnsi="Calibri" w:cs="Calibri"/>
          <w:color w:val="000000"/>
          <w:sz w:val="20"/>
          <w:szCs w:val="20"/>
        </w:rPr>
      </w:pPr>
      <w:r>
        <w:rPr>
          <w:rFonts w:ascii="Calibri" w:hAnsi="Calibri" w:cs="Calibri"/>
          <w:i/>
          <w:iCs/>
          <w:color w:val="000000"/>
          <w:sz w:val="20"/>
          <w:szCs w:val="20"/>
        </w:rPr>
        <w:t>„</w:t>
      </w:r>
      <w:r w:rsidR="00BA6C55" w:rsidRPr="00BA6C55">
        <w:rPr>
          <w:rFonts w:ascii="Calibri" w:hAnsi="Calibri" w:cs="Calibri"/>
          <w:i/>
          <w:iCs/>
          <w:color w:val="000000"/>
          <w:sz w:val="20"/>
          <w:szCs w:val="20"/>
        </w:rPr>
        <w:t xml:space="preserve">Na závěr se sluší ještě poděkovat organizaci </w:t>
      </w:r>
      <w:proofErr w:type="spellStart"/>
      <w:r w:rsidR="00BA6C55" w:rsidRPr="00BA6C55">
        <w:rPr>
          <w:rFonts w:ascii="Calibri" w:hAnsi="Calibri" w:cs="Calibri"/>
          <w:i/>
          <w:iCs/>
          <w:color w:val="000000"/>
          <w:sz w:val="20"/>
          <w:szCs w:val="20"/>
        </w:rPr>
        <w:t>Compassion</w:t>
      </w:r>
      <w:proofErr w:type="spellEnd"/>
      <w:r w:rsidR="00BA6C55" w:rsidRPr="00BA6C55">
        <w:rPr>
          <w:rFonts w:ascii="Calibri" w:hAnsi="Calibri" w:cs="Calibri"/>
          <w:i/>
          <w:iCs/>
          <w:color w:val="000000"/>
          <w:sz w:val="20"/>
          <w:szCs w:val="20"/>
        </w:rPr>
        <w:t xml:space="preserve"> in </w:t>
      </w:r>
      <w:proofErr w:type="spellStart"/>
      <w:r w:rsidR="00BA6C55" w:rsidRPr="00BA6C55">
        <w:rPr>
          <w:rFonts w:ascii="Calibri" w:hAnsi="Calibri" w:cs="Calibri"/>
          <w:i/>
          <w:iCs/>
          <w:color w:val="000000"/>
          <w:sz w:val="20"/>
          <w:szCs w:val="20"/>
        </w:rPr>
        <w:t>World</w:t>
      </w:r>
      <w:proofErr w:type="spellEnd"/>
      <w:r w:rsidR="00BA6C55" w:rsidRPr="00BA6C55">
        <w:rPr>
          <w:rFonts w:ascii="Calibri" w:hAnsi="Calibri" w:cs="Calibri"/>
          <w:i/>
          <w:iCs/>
          <w:color w:val="000000"/>
          <w:sz w:val="20"/>
          <w:szCs w:val="20"/>
        </w:rPr>
        <w:t xml:space="preserve"> </w:t>
      </w:r>
      <w:proofErr w:type="spellStart"/>
      <w:r w:rsidR="00BA6C55" w:rsidRPr="00BA6C55">
        <w:rPr>
          <w:rFonts w:ascii="Calibri" w:hAnsi="Calibri" w:cs="Calibri"/>
          <w:i/>
          <w:iCs/>
          <w:color w:val="000000"/>
          <w:sz w:val="20"/>
          <w:szCs w:val="20"/>
        </w:rPr>
        <w:t>Farming</w:t>
      </w:r>
      <w:proofErr w:type="spellEnd"/>
      <w:r w:rsidR="00BA6C55" w:rsidRPr="00BA6C55">
        <w:rPr>
          <w:rFonts w:ascii="Calibri" w:hAnsi="Calibri" w:cs="Calibri"/>
          <w:i/>
          <w:iCs/>
          <w:color w:val="000000"/>
          <w:sz w:val="20"/>
          <w:szCs w:val="20"/>
        </w:rPr>
        <w:t xml:space="preserve"> za koordinaci sběru podpisů pro Konec doby klecové, ale také ostatním zapojeným organizacím za energii a vytrvalost, které do sběru vložily,”</w:t>
      </w:r>
      <w:r w:rsidR="00BA6C55" w:rsidRPr="00BA6C55">
        <w:rPr>
          <w:rFonts w:ascii="Calibri" w:hAnsi="Calibri" w:cs="Calibri"/>
          <w:color w:val="000000"/>
          <w:sz w:val="20"/>
          <w:szCs w:val="20"/>
        </w:rPr>
        <w:t xml:space="preserve"> uzavírá Voršilka.</w:t>
      </w:r>
    </w:p>
    <w:p w:rsidR="00BA6C55" w:rsidRPr="00BA6C55" w:rsidRDefault="00BA6C55" w:rsidP="00BA6C55">
      <w:pPr>
        <w:spacing w:line="240" w:lineRule="auto"/>
        <w:rPr>
          <w:sz w:val="20"/>
          <w:szCs w:val="20"/>
        </w:rPr>
      </w:pPr>
    </w:p>
    <w:p w:rsidR="00BA6C55" w:rsidRPr="00BA6C55" w:rsidRDefault="00BA6C55" w:rsidP="00BA6C55">
      <w:pPr>
        <w:pStyle w:val="NormalWeb"/>
        <w:spacing w:before="0" w:beforeAutospacing="0" w:after="0" w:afterAutospacing="0"/>
        <w:jc w:val="both"/>
        <w:rPr>
          <w:rFonts w:ascii="Calibri" w:hAnsi="Calibri" w:cs="Calibri"/>
          <w:color w:val="000000"/>
          <w:sz w:val="20"/>
          <w:szCs w:val="20"/>
        </w:rPr>
      </w:pPr>
      <w:r w:rsidRPr="00BA6C55">
        <w:rPr>
          <w:rFonts w:ascii="Calibri" w:hAnsi="Calibri" w:cs="Calibri"/>
          <w:b/>
          <w:bCs/>
          <w:color w:val="000000"/>
          <w:sz w:val="20"/>
          <w:szCs w:val="20"/>
        </w:rPr>
        <w:t>Kontakt:</w:t>
      </w:r>
    </w:p>
    <w:p w:rsidR="00BA6C55" w:rsidRPr="00BA6C55" w:rsidRDefault="00BA6C55" w:rsidP="00BA6C55">
      <w:pPr>
        <w:pStyle w:val="NormalWeb"/>
        <w:spacing w:before="0" w:beforeAutospacing="0" w:after="0" w:afterAutospacing="0"/>
        <w:jc w:val="both"/>
        <w:rPr>
          <w:rFonts w:ascii="Calibri" w:hAnsi="Calibri" w:cs="Calibri"/>
          <w:color w:val="000000"/>
          <w:sz w:val="20"/>
          <w:szCs w:val="20"/>
        </w:rPr>
      </w:pPr>
      <w:r w:rsidRPr="00BA6C55">
        <w:rPr>
          <w:rFonts w:ascii="Calibri" w:hAnsi="Calibri" w:cs="Calibri"/>
          <w:color w:val="000000"/>
          <w:sz w:val="20"/>
          <w:szCs w:val="20"/>
        </w:rPr>
        <w:t xml:space="preserve">Ivo </w:t>
      </w:r>
      <w:proofErr w:type="spellStart"/>
      <w:r w:rsidRPr="00BA6C55">
        <w:rPr>
          <w:rFonts w:ascii="Calibri" w:hAnsi="Calibri" w:cs="Calibri"/>
          <w:color w:val="000000"/>
          <w:sz w:val="20"/>
          <w:szCs w:val="20"/>
        </w:rPr>
        <w:t>Krajc</w:t>
      </w:r>
      <w:proofErr w:type="spellEnd"/>
      <w:r w:rsidRPr="00BA6C55">
        <w:rPr>
          <w:rFonts w:ascii="Calibri" w:hAnsi="Calibri" w:cs="Calibri"/>
          <w:color w:val="000000"/>
          <w:sz w:val="20"/>
          <w:szCs w:val="20"/>
        </w:rPr>
        <w:t xml:space="preserve">, PR koordinátor, telefon 792 291 651, e-mail: </w:t>
      </w:r>
      <w:hyperlink r:id="rId8" w:history="1">
        <w:r w:rsidRPr="00BA6C55">
          <w:rPr>
            <w:rStyle w:val="Hyperlink"/>
            <w:rFonts w:ascii="Calibri" w:hAnsi="Calibri" w:cs="Calibri"/>
            <w:color w:val="1155CC"/>
            <w:sz w:val="20"/>
            <w:szCs w:val="20"/>
          </w:rPr>
          <w:t>ivo.krajc@obrancizvirat.cz</w:t>
        </w:r>
      </w:hyperlink>
    </w:p>
    <w:p w:rsidR="00BA6C55" w:rsidRPr="00BA6C55" w:rsidRDefault="00BA6C55" w:rsidP="00BA6C55">
      <w:pPr>
        <w:spacing w:line="240" w:lineRule="auto"/>
        <w:rPr>
          <w:color w:val="000000"/>
          <w:sz w:val="20"/>
          <w:szCs w:val="20"/>
        </w:rPr>
      </w:pPr>
      <w:r w:rsidRPr="00BA6C55">
        <w:rPr>
          <w:color w:val="000000"/>
          <w:sz w:val="20"/>
          <w:szCs w:val="20"/>
        </w:rPr>
        <w:lastRenderedPageBreak/>
        <w:br/>
      </w:r>
      <w:r w:rsidRPr="00BA6C55">
        <w:rPr>
          <w:b/>
          <w:bCs/>
          <w:color w:val="000000"/>
          <w:sz w:val="20"/>
          <w:szCs w:val="20"/>
        </w:rPr>
        <w:t>OBRAZ – Obránci zvířat</w:t>
      </w:r>
      <w:r w:rsidRPr="00BA6C55">
        <w:rPr>
          <w:color w:val="000000"/>
          <w:sz w:val="20"/>
          <w:szCs w:val="20"/>
        </w:rPr>
        <w:t xml:space="preserve"> je nezisková organizace usilující o lepší společenskou ochranu zvířat. Vedeme kampaně zaměřené na prosazování systémových reforem. Naší první významnou iniciativou byla úspěšná kampaň za zákaz kožešinových farem. Nyní se věnujeme především kampani za legislativní zákaz klecových chovů slepic.</w:t>
      </w:r>
    </w:p>
    <w:p w:rsidR="00BA6C55" w:rsidRPr="00BA6C55" w:rsidRDefault="00BA6C55" w:rsidP="00BA6C55">
      <w:pPr>
        <w:spacing w:line="240" w:lineRule="auto"/>
        <w:rPr>
          <w:sz w:val="20"/>
          <w:szCs w:val="20"/>
        </w:rPr>
      </w:pPr>
      <w:r w:rsidRPr="00BA6C55">
        <w:rPr>
          <w:color w:val="000000"/>
          <w:sz w:val="20"/>
          <w:szCs w:val="20"/>
        </w:rPr>
        <w:br/>
      </w:r>
      <w:r w:rsidRPr="00BA6C55">
        <w:rPr>
          <w:color w:val="000000"/>
          <w:sz w:val="20"/>
          <w:szCs w:val="20"/>
        </w:rPr>
        <w:br/>
      </w:r>
    </w:p>
    <w:p w:rsidR="00BA6C55" w:rsidRDefault="00BA6C55" w:rsidP="00BA6C55">
      <w:pPr>
        <w:pStyle w:val="NormalWeb"/>
        <w:spacing w:before="0" w:beforeAutospacing="0" w:after="0" w:afterAutospacing="0"/>
        <w:jc w:val="both"/>
        <w:rPr>
          <w:color w:val="000000"/>
        </w:rPr>
      </w:pPr>
      <w:r>
        <w:rPr>
          <w:rFonts w:ascii="Arial" w:hAnsi="Arial" w:cs="Arial"/>
          <w:color w:val="000000"/>
          <w:sz w:val="22"/>
          <w:szCs w:val="22"/>
        </w:rPr>
        <w:t> </w:t>
      </w:r>
    </w:p>
    <w:p w:rsidR="00BA6C55" w:rsidRDefault="00BA6C55" w:rsidP="00BA6C55">
      <w:pPr>
        <w:pStyle w:val="NormalWeb"/>
        <w:spacing w:before="0" w:beforeAutospacing="0" w:after="0" w:afterAutospacing="0"/>
        <w:jc w:val="both"/>
        <w:rPr>
          <w:color w:val="000000"/>
        </w:rPr>
      </w:pPr>
      <w:r>
        <w:rPr>
          <w:rFonts w:ascii="Arial" w:hAnsi="Arial" w:cs="Arial"/>
          <w:color w:val="000000"/>
          <w:sz w:val="22"/>
          <w:szCs w:val="22"/>
        </w:rPr>
        <w:t> </w:t>
      </w:r>
    </w:p>
    <w:p w:rsidR="00BA6C55" w:rsidRDefault="00BA6C55" w:rsidP="00BA6C55">
      <w:pPr>
        <w:pStyle w:val="NormalWeb"/>
        <w:spacing w:before="0" w:beforeAutospacing="0" w:after="0" w:afterAutospacing="0"/>
        <w:jc w:val="both"/>
        <w:rPr>
          <w:color w:val="000000"/>
        </w:rPr>
      </w:pPr>
      <w:r>
        <w:rPr>
          <w:rFonts w:ascii="Arial" w:hAnsi="Arial" w:cs="Arial"/>
          <w:color w:val="000000"/>
          <w:sz w:val="20"/>
          <w:szCs w:val="20"/>
        </w:rPr>
        <w:t> </w:t>
      </w:r>
    </w:p>
    <w:p w:rsidR="00BA6C55" w:rsidRDefault="00BA6C55" w:rsidP="00BA6C55">
      <w:pPr>
        <w:pStyle w:val="NormalWeb"/>
        <w:spacing w:before="0" w:beforeAutospacing="0" w:after="0" w:afterAutospacing="0"/>
        <w:jc w:val="both"/>
        <w:rPr>
          <w:color w:val="000000"/>
        </w:rPr>
      </w:pPr>
      <w:r>
        <w:rPr>
          <w:rFonts w:ascii="Arial" w:hAnsi="Arial" w:cs="Arial"/>
          <w:b/>
          <w:bCs/>
          <w:color w:val="000000"/>
          <w:sz w:val="20"/>
          <w:szCs w:val="20"/>
        </w:rPr>
        <w:t> </w:t>
      </w:r>
    </w:p>
    <w:p w:rsidR="00BA6C55" w:rsidRDefault="00BA6C55" w:rsidP="00BA6C55">
      <w:pPr>
        <w:pStyle w:val="NormalWeb"/>
        <w:spacing w:before="0" w:beforeAutospacing="0" w:after="0" w:afterAutospacing="0"/>
        <w:jc w:val="both"/>
        <w:rPr>
          <w:color w:val="000000"/>
        </w:rPr>
      </w:pPr>
      <w:r>
        <w:rPr>
          <w:rFonts w:ascii="Arial" w:hAnsi="Arial" w:cs="Arial"/>
          <w:color w:val="000000"/>
          <w:sz w:val="20"/>
          <w:szCs w:val="20"/>
        </w:rPr>
        <w:t> </w:t>
      </w:r>
    </w:p>
    <w:p w:rsidR="00BA6C55" w:rsidRDefault="00BA6C55" w:rsidP="00BA6C55">
      <w:pPr>
        <w:pStyle w:val="NormalWeb"/>
        <w:spacing w:before="0" w:beforeAutospacing="0" w:after="0" w:afterAutospacing="0"/>
        <w:rPr>
          <w:color w:val="000000"/>
        </w:rPr>
      </w:pPr>
      <w:r>
        <w:rPr>
          <w:rFonts w:ascii="Arial" w:hAnsi="Arial" w:cs="Arial"/>
          <w:color w:val="000000"/>
          <w:sz w:val="22"/>
          <w:szCs w:val="22"/>
        </w:rPr>
        <w:t> </w:t>
      </w:r>
    </w:p>
    <w:p w:rsidR="00BA6C55" w:rsidRDefault="00BA6C55" w:rsidP="00BA6C55">
      <w:pPr>
        <w:pStyle w:val="NormalWeb"/>
        <w:spacing w:before="0" w:beforeAutospacing="0" w:after="0" w:afterAutospacing="0"/>
        <w:rPr>
          <w:color w:val="000000"/>
        </w:rPr>
      </w:pPr>
      <w:r>
        <w:rPr>
          <w:rFonts w:ascii="Arial" w:hAnsi="Arial" w:cs="Arial"/>
          <w:color w:val="000000"/>
          <w:sz w:val="22"/>
          <w:szCs w:val="22"/>
        </w:rPr>
        <w:t> </w:t>
      </w:r>
    </w:p>
    <w:p w:rsidR="00BA6C55" w:rsidRDefault="00BA6C55" w:rsidP="00BA6C55">
      <w:pPr>
        <w:pStyle w:val="NormalWeb"/>
        <w:spacing w:before="0" w:beforeAutospacing="0" w:after="0" w:afterAutospacing="0"/>
        <w:rPr>
          <w:color w:val="000000"/>
        </w:rPr>
      </w:pPr>
      <w:r>
        <w:rPr>
          <w:rFonts w:ascii="Arial" w:hAnsi="Arial" w:cs="Arial"/>
          <w:color w:val="000000"/>
          <w:sz w:val="22"/>
          <w:szCs w:val="22"/>
        </w:rPr>
        <w:t> </w:t>
      </w:r>
    </w:p>
    <w:p w:rsidR="00BA6C55" w:rsidRDefault="00BA6C55" w:rsidP="00BA6C55">
      <w:pPr>
        <w:pStyle w:val="NormalWeb"/>
        <w:spacing w:before="0" w:beforeAutospacing="0" w:after="0" w:afterAutospacing="0"/>
        <w:rPr>
          <w:color w:val="000000"/>
        </w:rPr>
      </w:pPr>
      <w:r>
        <w:rPr>
          <w:rFonts w:ascii="Arial" w:hAnsi="Arial" w:cs="Arial"/>
          <w:color w:val="000000"/>
          <w:sz w:val="22"/>
          <w:szCs w:val="22"/>
        </w:rPr>
        <w:t> </w:t>
      </w:r>
    </w:p>
    <w:p w:rsidR="00BA6C55" w:rsidRDefault="00BA6C55" w:rsidP="00BA6C55">
      <w:pPr>
        <w:pStyle w:val="NormalWeb"/>
        <w:spacing w:before="0" w:beforeAutospacing="0" w:after="0" w:afterAutospacing="0"/>
        <w:rPr>
          <w:color w:val="000000"/>
        </w:rPr>
      </w:pPr>
      <w:r>
        <w:rPr>
          <w:rFonts w:ascii="Arial" w:hAnsi="Arial" w:cs="Arial"/>
          <w:color w:val="000000"/>
          <w:sz w:val="22"/>
          <w:szCs w:val="22"/>
        </w:rPr>
        <w:t> </w:t>
      </w:r>
    </w:p>
    <w:p w:rsidR="00BA6C55" w:rsidRDefault="00BA6C55" w:rsidP="00BA6C55">
      <w:pPr>
        <w:pStyle w:val="NormalWeb"/>
        <w:spacing w:before="0" w:beforeAutospacing="0" w:after="0" w:afterAutospacing="0"/>
        <w:rPr>
          <w:color w:val="000000"/>
        </w:rPr>
      </w:pPr>
      <w:r>
        <w:rPr>
          <w:rFonts w:ascii="Arial" w:hAnsi="Arial" w:cs="Arial"/>
          <w:color w:val="000000"/>
          <w:sz w:val="22"/>
          <w:szCs w:val="22"/>
        </w:rPr>
        <w:t> </w:t>
      </w:r>
    </w:p>
    <w:p w:rsidR="00BA6C55" w:rsidRDefault="00BA6C55" w:rsidP="00BA6C55">
      <w:pPr>
        <w:pStyle w:val="NormalWeb"/>
        <w:spacing w:before="0" w:beforeAutospacing="0" w:after="0" w:afterAutospacing="0"/>
        <w:rPr>
          <w:color w:val="000000"/>
        </w:rPr>
      </w:pPr>
      <w:r>
        <w:rPr>
          <w:rFonts w:ascii="Arial" w:hAnsi="Arial" w:cs="Arial"/>
          <w:color w:val="000000"/>
          <w:sz w:val="22"/>
          <w:szCs w:val="22"/>
        </w:rPr>
        <w:t> </w:t>
      </w:r>
    </w:p>
    <w:p w:rsidR="00B22B99" w:rsidRPr="00B22B99" w:rsidRDefault="00BA6C55" w:rsidP="00BA6C55">
      <w:r>
        <w:rPr>
          <w:color w:val="000000"/>
        </w:rPr>
        <w:br/>
      </w:r>
    </w:p>
    <w:sectPr w:rsidR="00B22B99" w:rsidRPr="00B22B99" w:rsidSect="009E049D">
      <w:headerReference w:type="even" r:id="rId9"/>
      <w:headerReference w:type="default" r:id="rId10"/>
      <w:footerReference w:type="even" r:id="rId11"/>
      <w:footerReference w:type="default" r:id="rId12"/>
      <w:headerReference w:type="first" r:id="rId13"/>
      <w:footerReference w:type="first" r:id="rId14"/>
      <w:pgSz w:w="11906" w:h="16838"/>
      <w:pgMar w:top="1440" w:right="1077" w:bottom="142" w:left="1077" w:header="39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A63" w:rsidRDefault="001D0A63">
      <w:pPr>
        <w:spacing w:after="0" w:line="240" w:lineRule="auto"/>
      </w:pPr>
      <w:r>
        <w:separator/>
      </w:r>
    </w:p>
  </w:endnote>
  <w:endnote w:type="continuationSeparator" w:id="0">
    <w:p w:rsidR="001D0A63" w:rsidRDefault="001D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1D0A63">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2C6BDD">
    <w:pPr>
      <w:pStyle w:val="Normal1"/>
      <w:pBdr>
        <w:top w:val="nil"/>
        <w:left w:val="nil"/>
        <w:bottom w:val="nil"/>
        <w:right w:val="nil"/>
        <w:between w:val="nil"/>
      </w:pBdr>
      <w:tabs>
        <w:tab w:val="center" w:pos="4536"/>
        <w:tab w:val="right" w:pos="9072"/>
      </w:tabs>
      <w:spacing w:after="0" w:line="240" w:lineRule="auto"/>
      <w:rPr>
        <w:color w:val="000000"/>
      </w:rPr>
    </w:pPr>
    <w:r w:rsidRPr="0099219F">
      <w:rPr>
        <w:noProof/>
        <w:color w:val="000000"/>
      </w:rPr>
      <w:drawing>
        <wp:inline distT="0" distB="0" distL="0" distR="0" wp14:anchorId="2C636961" wp14:editId="7CCE684E">
          <wp:extent cx="1119666" cy="143997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2C6BDD">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2A26DC2" wp14:editId="6C59925A">
          <wp:extent cx="1119666" cy="143997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A63" w:rsidRDefault="001D0A63">
      <w:pPr>
        <w:spacing w:after="0" w:line="240" w:lineRule="auto"/>
      </w:pPr>
      <w:r>
        <w:separator/>
      </w:r>
    </w:p>
  </w:footnote>
  <w:footnote w:type="continuationSeparator" w:id="0">
    <w:p w:rsidR="001D0A63" w:rsidRDefault="001D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1D0A63">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9F" w:rsidRDefault="002C6BDD" w:rsidP="0099219F">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60288" behindDoc="0" locked="0" layoutInCell="1" allowOverlap="1" wp14:anchorId="284B7FBC" wp14:editId="73700B03">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1D0A63">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2C6BDD">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+420 776 185 966</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59264" behindDoc="0" locked="0" layoutInCell="1" allowOverlap="1" wp14:anchorId="15846FC6" wp14:editId="14C0C717">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1D0A63">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4"/>
    <w:rsid w:val="00004DB8"/>
    <w:rsid w:val="000527DB"/>
    <w:rsid w:val="000A1986"/>
    <w:rsid w:val="001D0A63"/>
    <w:rsid w:val="00274BE5"/>
    <w:rsid w:val="002C6BDD"/>
    <w:rsid w:val="00316457"/>
    <w:rsid w:val="00360F40"/>
    <w:rsid w:val="00454148"/>
    <w:rsid w:val="004F7FD4"/>
    <w:rsid w:val="006707F4"/>
    <w:rsid w:val="006A4969"/>
    <w:rsid w:val="006C728E"/>
    <w:rsid w:val="008648D0"/>
    <w:rsid w:val="009334DD"/>
    <w:rsid w:val="00982CC6"/>
    <w:rsid w:val="0098568E"/>
    <w:rsid w:val="009C7195"/>
    <w:rsid w:val="009E0A2C"/>
    <w:rsid w:val="00A10633"/>
    <w:rsid w:val="00A328A5"/>
    <w:rsid w:val="00A55ADC"/>
    <w:rsid w:val="00AD2DEF"/>
    <w:rsid w:val="00B14716"/>
    <w:rsid w:val="00B22B99"/>
    <w:rsid w:val="00B4617C"/>
    <w:rsid w:val="00B967D7"/>
    <w:rsid w:val="00BA6C55"/>
    <w:rsid w:val="00BC4568"/>
    <w:rsid w:val="00C0117F"/>
    <w:rsid w:val="00C10417"/>
    <w:rsid w:val="00C504A9"/>
    <w:rsid w:val="00CB32B7"/>
    <w:rsid w:val="00CD3850"/>
    <w:rsid w:val="00CD5B9B"/>
    <w:rsid w:val="00CE6CBC"/>
    <w:rsid w:val="00D36243"/>
    <w:rsid w:val="00D578A3"/>
    <w:rsid w:val="00DB4113"/>
    <w:rsid w:val="00ED16A5"/>
    <w:rsid w:val="00EE1072"/>
    <w:rsid w:val="00F352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73A2"/>
  <w15:chartTrackingRefBased/>
  <w15:docId w15:val="{B55AEC2F-2D5B-4794-BEAE-7C6EE086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D4"/>
    <w:pPr>
      <w:spacing w:after="200" w:line="276" w:lineRule="auto"/>
    </w:pPr>
    <w:rPr>
      <w:rFonts w:ascii="Calibri" w:eastAsia="Calibri" w:hAnsi="Calibri" w:cs="Calibri"/>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F7FD4"/>
    <w:pPr>
      <w:spacing w:after="200" w:line="276" w:lineRule="auto"/>
    </w:pPr>
    <w:rPr>
      <w:rFonts w:ascii="Calibri" w:eastAsia="Calibri" w:hAnsi="Calibri" w:cs="Calibri"/>
      <w:lang w:eastAsia="cs-CZ"/>
    </w:rPr>
  </w:style>
  <w:style w:type="character" w:styleId="Hyperlink">
    <w:name w:val="Hyperlink"/>
    <w:basedOn w:val="DefaultParagraphFont"/>
    <w:uiPriority w:val="99"/>
    <w:unhideWhenUsed/>
    <w:rsid w:val="004F7FD4"/>
    <w:rPr>
      <w:color w:val="0563C1" w:themeColor="hyperlink"/>
      <w:u w:val="single"/>
    </w:rPr>
  </w:style>
  <w:style w:type="character" w:customStyle="1" w:styleId="im">
    <w:name w:val="im"/>
    <w:basedOn w:val="DefaultParagraphFont"/>
    <w:rsid w:val="004F7FD4"/>
  </w:style>
  <w:style w:type="paragraph" w:styleId="NormalWeb">
    <w:name w:val="Normal (Web)"/>
    <w:basedOn w:val="Normal"/>
    <w:uiPriority w:val="99"/>
    <w:unhideWhenUsed/>
    <w:rsid w:val="002C6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basedOn w:val="DefaultParagraphFont"/>
    <w:rsid w:val="00CB32B7"/>
  </w:style>
  <w:style w:type="character" w:styleId="FollowedHyperlink">
    <w:name w:val="FollowedHyperlink"/>
    <w:basedOn w:val="DefaultParagraphFont"/>
    <w:uiPriority w:val="99"/>
    <w:semiHidden/>
    <w:unhideWhenUsed/>
    <w:rsid w:val="00BA6C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94442">
      <w:bodyDiv w:val="1"/>
      <w:marLeft w:val="0"/>
      <w:marRight w:val="0"/>
      <w:marTop w:val="0"/>
      <w:marBottom w:val="0"/>
      <w:divBdr>
        <w:top w:val="none" w:sz="0" w:space="0" w:color="auto"/>
        <w:left w:val="none" w:sz="0" w:space="0" w:color="auto"/>
        <w:bottom w:val="none" w:sz="0" w:space="0" w:color="auto"/>
        <w:right w:val="none" w:sz="0" w:space="0" w:color="auto"/>
      </w:divBdr>
    </w:div>
    <w:div w:id="1425999906">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o.krajc@obrancizvirat.cz"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drive.google.com/open?id=1rDXUAPvP71LYsOxbJrswtQ1F0WgQbxUw"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rive.google.com/open?id=19WQBaIHIfbXlBDJt90csLxTrjFfkqhR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546</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5</cp:revision>
  <dcterms:created xsi:type="dcterms:W3CDTF">2019-09-12T05:51:00Z</dcterms:created>
  <dcterms:modified xsi:type="dcterms:W3CDTF">2019-09-12T08:19:00Z</dcterms:modified>
</cp:coreProperties>
</file>