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C91A" w14:textId="77777777" w:rsidR="00B51974" w:rsidRDefault="00D65D16">
      <w:pPr>
        <w:pStyle w:val="Normal1"/>
        <w:pBdr>
          <w:top w:val="single" w:sz="24" w:space="0" w:color="AD0101"/>
          <w:left w:val="single" w:sz="24" w:space="0" w:color="AD0101"/>
          <w:bottom w:val="single" w:sz="24" w:space="0" w:color="AD0101"/>
          <w:right w:val="single" w:sz="24" w:space="0" w:color="AD0101"/>
        </w:pBdr>
        <w:shd w:val="clear" w:color="auto" w:fill="AD0101"/>
        <w:spacing w:before="200" w:after="0"/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>Obránci zvířat slaví úspěch, kožešinové farmy zejí prázdnotou</w:t>
      </w:r>
    </w:p>
    <w:p w14:paraId="022DB694" w14:textId="77777777" w:rsidR="00D65D16" w:rsidRDefault="00D65D16">
      <w:pPr>
        <w:pStyle w:val="Normal1"/>
        <w:spacing w:after="0"/>
        <w:rPr>
          <w:sz w:val="20"/>
          <w:szCs w:val="20"/>
        </w:rPr>
      </w:pPr>
    </w:p>
    <w:p w14:paraId="2EC1EDDC" w14:textId="2854C1CB" w:rsidR="00673677" w:rsidRDefault="00D65D16">
      <w:pPr>
        <w:pStyle w:val="Normal1"/>
        <w:spacing w:after="0"/>
        <w:rPr>
          <w:sz w:val="20"/>
          <w:szCs w:val="20"/>
        </w:rPr>
      </w:pPr>
      <w:r w:rsidRPr="00D65D16">
        <w:rPr>
          <w:b/>
          <w:sz w:val="20"/>
          <w:szCs w:val="20"/>
        </w:rPr>
        <w:t>Praha, 2</w:t>
      </w:r>
      <w:r w:rsidR="001D1F2B">
        <w:rPr>
          <w:b/>
          <w:sz w:val="20"/>
          <w:szCs w:val="20"/>
        </w:rPr>
        <w:t>4</w:t>
      </w:r>
      <w:r w:rsidRPr="00D65D16">
        <w:rPr>
          <w:b/>
          <w:sz w:val="20"/>
          <w:szCs w:val="20"/>
        </w:rPr>
        <w:t>. 1. 2019</w:t>
      </w:r>
      <w:r>
        <w:rPr>
          <w:b/>
          <w:sz w:val="20"/>
          <w:szCs w:val="20"/>
        </w:rPr>
        <w:t xml:space="preserve"> </w:t>
      </w:r>
      <w:r w:rsidR="00CA031D">
        <w:rPr>
          <w:sz w:val="20"/>
          <w:szCs w:val="20"/>
        </w:rPr>
        <w:t>–</w:t>
      </w:r>
      <w:r w:rsidR="008B6AA8">
        <w:rPr>
          <w:sz w:val="20"/>
          <w:szCs w:val="20"/>
        </w:rPr>
        <w:t xml:space="preserve"> Spolek OBRAZ –</w:t>
      </w:r>
      <w:r w:rsidR="00F8084C">
        <w:rPr>
          <w:sz w:val="20"/>
          <w:szCs w:val="20"/>
        </w:rPr>
        <w:t xml:space="preserve"> </w:t>
      </w:r>
      <w:r w:rsidR="00E32686">
        <w:rPr>
          <w:sz w:val="20"/>
          <w:szCs w:val="20"/>
        </w:rPr>
        <w:t>O</w:t>
      </w:r>
      <w:r w:rsidR="001D1F2B">
        <w:rPr>
          <w:sz w:val="20"/>
          <w:szCs w:val="20"/>
        </w:rPr>
        <w:t>bránci zvířat dnes zveřejňují</w:t>
      </w:r>
      <w:r w:rsidR="008B6AA8">
        <w:rPr>
          <w:sz w:val="20"/>
          <w:szCs w:val="20"/>
        </w:rPr>
        <w:t xml:space="preserve"> aktuální záběry ze tří českých kožešinových farem. Videomateriál zachycuje prázdnotu </w:t>
      </w:r>
      <w:r w:rsidR="00FB27B8">
        <w:rPr>
          <w:sz w:val="20"/>
          <w:szCs w:val="20"/>
        </w:rPr>
        <w:t>dlo</w:t>
      </w:r>
      <w:r w:rsidR="008B6AA8">
        <w:rPr>
          <w:sz w:val="20"/>
          <w:szCs w:val="20"/>
        </w:rPr>
        <w:t>uhých řad zpola rozebraných klecí</w:t>
      </w:r>
      <w:r w:rsidR="00F8084C">
        <w:rPr>
          <w:sz w:val="20"/>
          <w:szCs w:val="20"/>
        </w:rPr>
        <w:t xml:space="preserve">, </w:t>
      </w:r>
      <w:r w:rsidR="008B6AA8">
        <w:rPr>
          <w:sz w:val="20"/>
          <w:szCs w:val="20"/>
        </w:rPr>
        <w:t>které jsou nyní už jen symbolem dřívějších hrůzných praktik odehrávajících se v těchto místech.</w:t>
      </w:r>
      <w:r w:rsidR="00F8084C">
        <w:rPr>
          <w:sz w:val="20"/>
          <w:szCs w:val="20"/>
        </w:rPr>
        <w:t xml:space="preserve"> Zvířata v malých drátěných klecích již však na smrt nečekají, norci neumírají udušeni výfukovými plyny z traktoru a lišky nevisí za ocas hlavou dolů při marném boji o život, zatímco </w:t>
      </w:r>
      <w:r w:rsidR="00EC6B70">
        <w:rPr>
          <w:sz w:val="20"/>
          <w:szCs w:val="20"/>
        </w:rPr>
        <w:t>si jejich chovatelé připravují</w:t>
      </w:r>
      <w:r w:rsidR="00F8084C">
        <w:rPr>
          <w:sz w:val="20"/>
          <w:szCs w:val="20"/>
        </w:rPr>
        <w:t xml:space="preserve"> vraždící elektrické náčiní. Zveřejnění záběrů s popsanými činy </w:t>
      </w:r>
      <w:r w:rsidR="00E3371F">
        <w:rPr>
          <w:sz w:val="20"/>
          <w:szCs w:val="20"/>
        </w:rPr>
        <w:t xml:space="preserve">zvedlo </w:t>
      </w:r>
      <w:r w:rsidR="00F8084C">
        <w:rPr>
          <w:sz w:val="20"/>
          <w:szCs w:val="20"/>
        </w:rPr>
        <w:t xml:space="preserve">vlnu společenského odporu, který vedl až k definitivnímu zákazu kožešinových farem na území ČR </w:t>
      </w:r>
      <w:r w:rsidR="00854FC7">
        <w:rPr>
          <w:sz w:val="20"/>
          <w:szCs w:val="20"/>
        </w:rPr>
        <w:t>účinnému</w:t>
      </w:r>
      <w:r w:rsidR="00F8084C">
        <w:rPr>
          <w:sz w:val="20"/>
          <w:szCs w:val="20"/>
        </w:rPr>
        <w:t xml:space="preserve"> od 31. 1. 2019. Na nově pořízených </w:t>
      </w:r>
      <w:r w:rsidR="00EC6B70">
        <w:rPr>
          <w:sz w:val="20"/>
          <w:szCs w:val="20"/>
        </w:rPr>
        <w:t>snímcích</w:t>
      </w:r>
      <w:r w:rsidR="00F8084C">
        <w:rPr>
          <w:sz w:val="20"/>
          <w:szCs w:val="20"/>
        </w:rPr>
        <w:t xml:space="preserve"> už jsou vidět jen klece</w:t>
      </w:r>
      <w:r w:rsidR="00EC6B70">
        <w:rPr>
          <w:sz w:val="20"/>
          <w:szCs w:val="20"/>
        </w:rPr>
        <w:t xml:space="preserve"> v roli pomníků připomínajících zvířecí utrpení a smrt. </w:t>
      </w:r>
    </w:p>
    <w:p w14:paraId="60CEDD33" w14:textId="77777777" w:rsidR="00DF7B28" w:rsidRDefault="00DF7B28">
      <w:pPr>
        <w:pStyle w:val="Normal1"/>
        <w:spacing w:after="0"/>
        <w:rPr>
          <w:sz w:val="20"/>
          <w:szCs w:val="20"/>
        </w:rPr>
      </w:pPr>
    </w:p>
    <w:p w14:paraId="7B08DAEB" w14:textId="4ED26781" w:rsidR="00DF7B28" w:rsidRDefault="00DF7B28" w:rsidP="00DF7B28">
      <w:pPr>
        <w:pStyle w:val="Normal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Aktuální záběry z</w:t>
      </w:r>
      <w:r w:rsidR="001D1F2B">
        <w:rPr>
          <w:b/>
          <w:sz w:val="20"/>
          <w:szCs w:val="20"/>
        </w:rPr>
        <w:t xml:space="preserve"> prázdných </w:t>
      </w:r>
      <w:r>
        <w:rPr>
          <w:b/>
          <w:sz w:val="20"/>
          <w:szCs w:val="20"/>
        </w:rPr>
        <w:t>kožešinových farem ke stažení a publikaci:</w:t>
      </w:r>
      <w:r w:rsidR="001530F8">
        <w:rPr>
          <w:b/>
          <w:sz w:val="20"/>
          <w:szCs w:val="20"/>
        </w:rPr>
        <w:t xml:space="preserve"> </w:t>
      </w:r>
      <w:hyperlink r:id="rId7" w:history="1">
        <w:r w:rsidR="001530F8" w:rsidRPr="001530F8">
          <w:rPr>
            <w:rStyle w:val="Hyperlink"/>
            <w:color w:val="C00000"/>
            <w:sz w:val="20"/>
            <w:szCs w:val="20"/>
          </w:rPr>
          <w:t>https://drive.google.com/drive/folders/1NhZ5AK8Am4NQSY9Ry0KLUifykVtR81eX?usp=sharing</w:t>
        </w:r>
      </w:hyperlink>
    </w:p>
    <w:p w14:paraId="6DD57137" w14:textId="746AA4A7" w:rsidR="00F15471" w:rsidRDefault="00F8084C" w:rsidP="00F06C64">
      <w:pPr>
        <w:pStyle w:val="Normal1"/>
        <w:spacing w:after="0"/>
      </w:pPr>
      <w:r>
        <w:rPr>
          <w:b/>
          <w:sz w:val="20"/>
          <w:szCs w:val="20"/>
        </w:rPr>
        <w:t>Záběry z kožešinových farem v době jejich provozu</w:t>
      </w:r>
      <w:r w:rsidR="00DF7B28">
        <w:rPr>
          <w:b/>
          <w:sz w:val="20"/>
          <w:szCs w:val="20"/>
        </w:rPr>
        <w:t xml:space="preserve"> ke stažení a publikaci:</w:t>
      </w:r>
      <w:r w:rsidR="004C5572">
        <w:rPr>
          <w:b/>
          <w:sz w:val="20"/>
          <w:szCs w:val="20"/>
        </w:rPr>
        <w:t xml:space="preserve"> </w:t>
      </w:r>
      <w:hyperlink r:id="rId8" w:history="1">
        <w:r w:rsidR="00F06C64" w:rsidRPr="00F06C64">
          <w:rPr>
            <w:rStyle w:val="Hyperlink"/>
            <w:color w:val="C00000"/>
          </w:rPr>
          <w:t>https://drive.google.com/drive/folders/1xp-4Sn_8CD13n7RemisRmJWp</w:t>
        </w:r>
        <w:bookmarkStart w:id="0" w:name="_GoBack"/>
        <w:bookmarkEnd w:id="0"/>
        <w:r w:rsidR="00F06C64" w:rsidRPr="00F06C64">
          <w:rPr>
            <w:rStyle w:val="Hyperlink"/>
            <w:color w:val="C00000"/>
          </w:rPr>
          <w:t>Xo3-BgGP</w:t>
        </w:r>
      </w:hyperlink>
    </w:p>
    <w:p w14:paraId="2EFAB0EB" w14:textId="77777777" w:rsidR="00F06C64" w:rsidRDefault="00F06C64">
      <w:pPr>
        <w:pStyle w:val="Normal1"/>
        <w:spacing w:after="0"/>
        <w:rPr>
          <w:sz w:val="20"/>
          <w:szCs w:val="20"/>
        </w:rPr>
      </w:pPr>
    </w:p>
    <w:p w14:paraId="3065353B" w14:textId="73B4D214" w:rsidR="00982933" w:rsidRDefault="00F15471">
      <w:pPr>
        <w:pStyle w:val="Normal1"/>
        <w:spacing w:after="0"/>
        <w:rPr>
          <w:sz w:val="20"/>
          <w:szCs w:val="20"/>
        </w:rPr>
      </w:pPr>
      <w:r>
        <w:rPr>
          <w:sz w:val="20"/>
          <w:szCs w:val="20"/>
        </w:rPr>
        <w:t>„</w:t>
      </w:r>
      <w:r w:rsidRPr="00F8084C">
        <w:rPr>
          <w:i/>
          <w:sz w:val="20"/>
          <w:szCs w:val="20"/>
        </w:rPr>
        <w:t>Posledním lednem končí přechodné období, které mělo producent</w:t>
      </w:r>
      <w:r w:rsidR="00982933" w:rsidRPr="00F8084C">
        <w:rPr>
          <w:i/>
          <w:sz w:val="20"/>
          <w:szCs w:val="20"/>
        </w:rPr>
        <w:t>ům kožešin umožnit minimalizaci</w:t>
      </w:r>
      <w:r w:rsidR="00811CEF" w:rsidRPr="00F8084C">
        <w:rPr>
          <w:i/>
          <w:sz w:val="20"/>
          <w:szCs w:val="20"/>
        </w:rPr>
        <w:t xml:space="preserve"> újmy</w:t>
      </w:r>
      <w:r w:rsidRPr="00F8084C">
        <w:rPr>
          <w:i/>
          <w:sz w:val="20"/>
          <w:szCs w:val="20"/>
        </w:rPr>
        <w:t xml:space="preserve"> z ukončení podnikání. Již nyní však na farmách nejsou žádná zvířata, a tak došlo k ukončení éry, kdy byla tato místa symbolem týrání a krutosti pro sobeckou lidskou potřebu</w:t>
      </w:r>
      <w:r w:rsidR="00982933" w:rsidRPr="00F8084C">
        <w:rPr>
          <w:i/>
          <w:sz w:val="20"/>
          <w:szCs w:val="20"/>
        </w:rPr>
        <w:t xml:space="preserve"> a finanční zisk. Jsme moc rádi, že tato zbytečná barbarská praktika končí a že se proti ní postavila velká část veřejnosti. Je to obrovský úspěch </w:t>
      </w:r>
      <w:r w:rsidR="00A2409A">
        <w:rPr>
          <w:i/>
          <w:sz w:val="20"/>
          <w:szCs w:val="20"/>
        </w:rPr>
        <w:t xml:space="preserve">nejen </w:t>
      </w:r>
      <w:r w:rsidR="00982933" w:rsidRPr="00F8084C">
        <w:rPr>
          <w:i/>
          <w:sz w:val="20"/>
          <w:szCs w:val="20"/>
        </w:rPr>
        <w:t>pro</w:t>
      </w:r>
      <w:r w:rsidR="00A2409A">
        <w:rPr>
          <w:i/>
          <w:sz w:val="20"/>
          <w:szCs w:val="20"/>
        </w:rPr>
        <w:t xml:space="preserve"> lišky a norky,</w:t>
      </w:r>
      <w:r w:rsidR="00982933" w:rsidRPr="00F8084C">
        <w:rPr>
          <w:i/>
          <w:sz w:val="20"/>
          <w:szCs w:val="20"/>
        </w:rPr>
        <w:t xml:space="preserve"> ale i pro ostatní zvířata trpící v klecích. </w:t>
      </w:r>
      <w:r w:rsidR="00A2409A">
        <w:rPr>
          <w:i/>
          <w:sz w:val="20"/>
          <w:szCs w:val="20"/>
        </w:rPr>
        <w:t>Lidé nejsou vůči jejich strádání lhostejní</w:t>
      </w:r>
      <w:r w:rsidR="00982933" w:rsidRPr="00F8084C">
        <w:rPr>
          <w:i/>
          <w:sz w:val="20"/>
          <w:szCs w:val="20"/>
        </w:rPr>
        <w:t xml:space="preserve">, což nám dodává naději a víru v lepší </w:t>
      </w:r>
      <w:r w:rsidR="00A2409A">
        <w:rPr>
          <w:i/>
          <w:sz w:val="20"/>
          <w:szCs w:val="20"/>
        </w:rPr>
        <w:t>budoucnost pro všechna zvířata</w:t>
      </w:r>
      <w:r w:rsidR="00DF7B28">
        <w:rPr>
          <w:sz w:val="20"/>
          <w:szCs w:val="20"/>
        </w:rPr>
        <w:t>,</w:t>
      </w:r>
      <w:r w:rsidR="00982933">
        <w:rPr>
          <w:sz w:val="20"/>
          <w:szCs w:val="20"/>
        </w:rPr>
        <w:t xml:space="preserve">“ </w:t>
      </w:r>
      <w:r w:rsidR="00880F15">
        <w:rPr>
          <w:sz w:val="20"/>
          <w:szCs w:val="20"/>
        </w:rPr>
        <w:t>uvádí</w:t>
      </w:r>
      <w:r w:rsidR="00982933">
        <w:rPr>
          <w:sz w:val="20"/>
          <w:szCs w:val="20"/>
        </w:rPr>
        <w:t xml:space="preserve"> Pavel Buršík, mluvčí </w:t>
      </w:r>
      <w:r w:rsidR="00811CEF">
        <w:rPr>
          <w:sz w:val="20"/>
          <w:szCs w:val="20"/>
        </w:rPr>
        <w:t>spolku OBRAZ.</w:t>
      </w:r>
    </w:p>
    <w:p w14:paraId="35B7E1CA" w14:textId="77777777" w:rsidR="00811CEF" w:rsidRDefault="00811CEF">
      <w:pPr>
        <w:pStyle w:val="Normal1"/>
        <w:spacing w:after="0"/>
        <w:rPr>
          <w:sz w:val="20"/>
          <w:szCs w:val="20"/>
        </w:rPr>
      </w:pPr>
    </w:p>
    <w:p w14:paraId="6A5DD58D" w14:textId="55C00AC8" w:rsidR="003D12AD" w:rsidRDefault="00811CEF">
      <w:pPr>
        <w:pStyle w:val="Normal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Každoročně bylo kvůli módnímu průmyslu na 9 farmách v ČR zabíjeno asi 20 tisíc lišek a norků. </w:t>
      </w:r>
      <w:r w:rsidR="003D12AD">
        <w:rPr>
          <w:sz w:val="20"/>
          <w:szCs w:val="20"/>
        </w:rPr>
        <w:t xml:space="preserve">Legislativním zákazem u nás však boj proti kožešinám nekončí, neboť </w:t>
      </w:r>
      <w:r w:rsidR="00DF7B28">
        <w:rPr>
          <w:sz w:val="20"/>
          <w:szCs w:val="20"/>
        </w:rPr>
        <w:t>zákon</w:t>
      </w:r>
      <w:r w:rsidR="003D12AD">
        <w:rPr>
          <w:sz w:val="20"/>
          <w:szCs w:val="20"/>
        </w:rPr>
        <w:t xml:space="preserve"> </w:t>
      </w:r>
      <w:r w:rsidR="0017744A">
        <w:rPr>
          <w:sz w:val="20"/>
          <w:szCs w:val="20"/>
        </w:rPr>
        <w:t>umožňuje</w:t>
      </w:r>
      <w:r w:rsidR="003D12AD">
        <w:rPr>
          <w:sz w:val="20"/>
          <w:szCs w:val="20"/>
        </w:rPr>
        <w:t xml:space="preserve"> dovoz výrobků z pravých kožešin. „</w:t>
      </w:r>
      <w:r w:rsidR="0017744A" w:rsidRPr="00F8084C">
        <w:rPr>
          <w:i/>
          <w:sz w:val="20"/>
          <w:szCs w:val="20"/>
        </w:rPr>
        <w:t>I nadále budeme podporovat organizace z dalších evropských zemí, aby se jim povedlo prosadit zákazy stejně jako u nás. Nicméně kožešinová situace v Evropě se neustál</w:t>
      </w:r>
      <w:r w:rsidR="005C00F5" w:rsidRPr="00F8084C">
        <w:rPr>
          <w:i/>
          <w:sz w:val="20"/>
          <w:szCs w:val="20"/>
        </w:rPr>
        <w:t>e zlepšuje</w:t>
      </w:r>
      <w:r w:rsidR="00A2409A">
        <w:rPr>
          <w:i/>
          <w:sz w:val="20"/>
          <w:szCs w:val="20"/>
        </w:rPr>
        <w:t>. O tom</w:t>
      </w:r>
      <w:r w:rsidR="005C00F5" w:rsidRPr="00F8084C">
        <w:rPr>
          <w:i/>
          <w:sz w:val="20"/>
          <w:szCs w:val="20"/>
        </w:rPr>
        <w:t xml:space="preserve"> svědčí nedávno přijaté zákony</w:t>
      </w:r>
      <w:r w:rsidR="0017744A" w:rsidRPr="00F8084C">
        <w:rPr>
          <w:i/>
          <w:sz w:val="20"/>
          <w:szCs w:val="20"/>
        </w:rPr>
        <w:t xml:space="preserve"> proti kožešinovým farmám v Norsku, Lucembursku a Belgii</w:t>
      </w:r>
      <w:r w:rsidR="00E32686">
        <w:rPr>
          <w:i/>
          <w:sz w:val="20"/>
          <w:szCs w:val="20"/>
        </w:rPr>
        <w:t>, které tak rozšířily seznam zemí se zákazem</w:t>
      </w:r>
      <w:r w:rsidR="0017744A" w:rsidRPr="00F8084C">
        <w:rPr>
          <w:i/>
          <w:sz w:val="20"/>
          <w:szCs w:val="20"/>
        </w:rPr>
        <w:t>. Věříme, že se těmito kroky posouváme blíže k celoevropskému zákazu</w:t>
      </w:r>
      <w:r w:rsidR="005C00F5" w:rsidRPr="00F8084C">
        <w:rPr>
          <w:i/>
          <w:sz w:val="20"/>
          <w:szCs w:val="20"/>
        </w:rPr>
        <w:t>,</w:t>
      </w:r>
      <w:r w:rsidR="005C00F5" w:rsidRPr="00F8084C">
        <w:rPr>
          <w:sz w:val="20"/>
          <w:szCs w:val="20"/>
        </w:rPr>
        <w:t xml:space="preserve">“ </w:t>
      </w:r>
      <w:r w:rsidR="00880F15">
        <w:rPr>
          <w:sz w:val="20"/>
          <w:szCs w:val="20"/>
        </w:rPr>
        <w:t>dodává</w:t>
      </w:r>
      <w:r w:rsidR="005C00F5">
        <w:rPr>
          <w:sz w:val="20"/>
          <w:szCs w:val="20"/>
        </w:rPr>
        <w:t xml:space="preserve"> Buršík</w:t>
      </w:r>
      <w:r w:rsidR="0017744A">
        <w:rPr>
          <w:sz w:val="20"/>
          <w:szCs w:val="20"/>
        </w:rPr>
        <w:t>.</w:t>
      </w:r>
    </w:p>
    <w:p w14:paraId="2CD673E4" w14:textId="22B91D2A" w:rsidR="003D12AD" w:rsidRDefault="003D12AD">
      <w:pPr>
        <w:pStyle w:val="Normal1"/>
        <w:spacing w:after="0"/>
        <w:rPr>
          <w:sz w:val="20"/>
          <w:szCs w:val="20"/>
        </w:rPr>
      </w:pPr>
    </w:p>
    <w:p w14:paraId="32A09E37" w14:textId="37C48B97" w:rsidR="00751BF2" w:rsidRDefault="00880F15">
      <w:pPr>
        <w:pStyle w:val="Normal1"/>
        <w:spacing w:after="0"/>
        <w:rPr>
          <w:sz w:val="20"/>
          <w:szCs w:val="20"/>
        </w:rPr>
      </w:pPr>
      <w:r w:rsidRPr="00880F15">
        <w:rPr>
          <w:i/>
          <w:sz w:val="20"/>
          <w:szCs w:val="20"/>
        </w:rPr>
        <w:t>„</w:t>
      </w:r>
      <w:r w:rsidR="00751BF2" w:rsidRPr="00880F15">
        <w:rPr>
          <w:i/>
          <w:sz w:val="20"/>
          <w:szCs w:val="20"/>
        </w:rPr>
        <w:t>Zákaz kožešinový farem byl první vlaštovkou. Česká republika musí přesta</w:t>
      </w:r>
      <w:r w:rsidR="00DE1D55">
        <w:rPr>
          <w:i/>
          <w:sz w:val="20"/>
          <w:szCs w:val="20"/>
        </w:rPr>
        <w:t>t být skanzenem týrání zvířat. D</w:t>
      </w:r>
      <w:r w:rsidR="00751BF2" w:rsidRPr="00880F15">
        <w:rPr>
          <w:i/>
          <w:sz w:val="20"/>
          <w:szCs w:val="20"/>
        </w:rPr>
        <w:t>alším logic</w:t>
      </w:r>
      <w:r w:rsidR="005F56DE">
        <w:rPr>
          <w:i/>
          <w:sz w:val="20"/>
          <w:szCs w:val="20"/>
        </w:rPr>
        <w:t>kým krokem je zákaz klecových chovů slepic, což je současný dosažitelný cíl</w:t>
      </w:r>
      <w:r w:rsidR="00751BF2" w:rsidRPr="00880F15">
        <w:rPr>
          <w:i/>
          <w:sz w:val="20"/>
          <w:szCs w:val="20"/>
        </w:rPr>
        <w:t>. T</w:t>
      </w:r>
      <w:r w:rsidRPr="00880F15">
        <w:rPr>
          <w:i/>
          <w:sz w:val="20"/>
          <w:szCs w:val="20"/>
        </w:rPr>
        <w:t>ento zákaz chtějí podle průzkumu veřejného mínění t</w:t>
      </w:r>
      <w:r w:rsidR="00DE1D55">
        <w:rPr>
          <w:i/>
          <w:sz w:val="20"/>
          <w:szCs w:val="20"/>
        </w:rPr>
        <w:t>ři čtvrtiny Čechů. Navíc se s</w:t>
      </w:r>
      <w:r w:rsidR="00751BF2" w:rsidRPr="00880F15">
        <w:rPr>
          <w:i/>
          <w:sz w:val="20"/>
          <w:szCs w:val="20"/>
        </w:rPr>
        <w:t xml:space="preserve">upermarkety </w:t>
      </w:r>
      <w:r w:rsidRPr="00880F15">
        <w:rPr>
          <w:i/>
          <w:sz w:val="20"/>
          <w:szCs w:val="20"/>
        </w:rPr>
        <w:t>a další odběratelé vajec rozhodli, že</w:t>
      </w:r>
      <w:r w:rsidR="00DE1D55">
        <w:rPr>
          <w:i/>
          <w:sz w:val="20"/>
          <w:szCs w:val="20"/>
        </w:rPr>
        <w:t xml:space="preserve"> klecové vejce nebudou odebírat. A</w:t>
      </w:r>
      <w:r w:rsidRPr="00880F15">
        <w:rPr>
          <w:i/>
          <w:sz w:val="20"/>
          <w:szCs w:val="20"/>
        </w:rPr>
        <w:t xml:space="preserve"> tak je čím dál více znát, že klecové chovy nemají ve vyspělé společnosti 21. století co dělat,“</w:t>
      </w:r>
      <w:r>
        <w:rPr>
          <w:sz w:val="20"/>
          <w:szCs w:val="20"/>
        </w:rPr>
        <w:t xml:space="preserve"> říká Buršík.  </w:t>
      </w:r>
    </w:p>
    <w:p w14:paraId="3A28BA5C" w14:textId="77777777" w:rsidR="00D65D16" w:rsidRDefault="00D65D16">
      <w:pPr>
        <w:pStyle w:val="Normal1"/>
        <w:spacing w:after="0"/>
        <w:rPr>
          <w:sz w:val="20"/>
          <w:szCs w:val="20"/>
        </w:rPr>
      </w:pPr>
    </w:p>
    <w:p w14:paraId="47822EAB" w14:textId="77777777" w:rsidR="00B51974" w:rsidRDefault="00E859CA">
      <w:pPr>
        <w:pStyle w:val="Normal1"/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Kontakt:</w:t>
      </w:r>
    </w:p>
    <w:p w14:paraId="68452864" w14:textId="77777777" w:rsidR="00B51974" w:rsidRPr="004C5572" w:rsidRDefault="00E859CA">
      <w:pPr>
        <w:pStyle w:val="Normal1"/>
        <w:spacing w:after="0"/>
        <w:rPr>
          <w:color w:val="C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Pavel Buršík, tiskový mluvčí spolku OBRAZ, telefon </w:t>
      </w:r>
      <w:r>
        <w:rPr>
          <w:sz w:val="20"/>
          <w:szCs w:val="20"/>
        </w:rPr>
        <w:t>777 019 252</w:t>
      </w:r>
      <w:r>
        <w:rPr>
          <w:color w:val="000000"/>
          <w:sz w:val="20"/>
          <w:szCs w:val="20"/>
        </w:rPr>
        <w:t>, e-mail:</w:t>
      </w:r>
      <w:r w:rsidRPr="004C5572">
        <w:rPr>
          <w:color w:val="C00000"/>
          <w:sz w:val="20"/>
          <w:szCs w:val="20"/>
        </w:rPr>
        <w:t xml:space="preserve">  </w:t>
      </w:r>
      <w:hyperlink r:id="rId9">
        <w:r w:rsidRPr="004C5572">
          <w:rPr>
            <w:color w:val="C00000"/>
            <w:sz w:val="20"/>
            <w:szCs w:val="20"/>
            <w:u w:val="single"/>
          </w:rPr>
          <w:t>pavel.bursik@obrancizvirat.cz</w:t>
        </w:r>
      </w:hyperlink>
    </w:p>
    <w:p w14:paraId="402B6F1A" w14:textId="77777777" w:rsidR="00B51974" w:rsidRDefault="00B51974">
      <w:pPr>
        <w:pStyle w:val="Normal1"/>
        <w:spacing w:after="0"/>
        <w:rPr>
          <w:sz w:val="20"/>
          <w:szCs w:val="20"/>
        </w:rPr>
      </w:pPr>
    </w:p>
    <w:p w14:paraId="5D520C10" w14:textId="77777777" w:rsidR="00B51974" w:rsidRDefault="00E859CA">
      <w:pPr>
        <w:pStyle w:val="Normal1"/>
        <w:pBdr>
          <w:bottom w:val="single" w:sz="6" w:space="1" w:color="000000"/>
        </w:pBd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OBRAZ – Obránci zvířat</w:t>
      </w:r>
      <w:r>
        <w:rPr>
          <w:color w:val="000000"/>
          <w:sz w:val="20"/>
          <w:szCs w:val="20"/>
        </w:rPr>
        <w:t xml:space="preserve"> je nezisková organizace usilující o lepší společenskou ochranu zvířat. Vedeme kampaně zaměřené na vzdělávání veřejnosti a prosazování systémových reforem. Naší první významnou iniciativou byla úspěšná kampaň za zákaz kožešinových farem.</w:t>
      </w:r>
    </w:p>
    <w:p w14:paraId="2FA5B6ED" w14:textId="77777777" w:rsidR="00B51974" w:rsidRDefault="00B51974">
      <w:pPr>
        <w:pStyle w:val="Normal1"/>
        <w:rPr>
          <w:sz w:val="20"/>
          <w:szCs w:val="20"/>
        </w:rPr>
      </w:pPr>
    </w:p>
    <w:sectPr w:rsidR="00B51974" w:rsidSect="00B51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440" w:left="1077" w:header="39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856D" w14:textId="77777777" w:rsidR="00DD153A" w:rsidRDefault="00DD153A" w:rsidP="00B51974">
      <w:pPr>
        <w:spacing w:after="0" w:line="240" w:lineRule="auto"/>
      </w:pPr>
      <w:r>
        <w:separator/>
      </w:r>
    </w:p>
  </w:endnote>
  <w:endnote w:type="continuationSeparator" w:id="0">
    <w:p w14:paraId="15489FFF" w14:textId="77777777" w:rsidR="00DD153A" w:rsidRDefault="00DD153A" w:rsidP="00B5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B4774" w14:textId="77777777" w:rsidR="00B51974" w:rsidRDefault="00B5197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97BD" w14:textId="77777777" w:rsidR="00B51974" w:rsidRDefault="00B5197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D2D4" w14:textId="77777777" w:rsidR="00B51974" w:rsidRDefault="00E859C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50FE10DD" wp14:editId="3DD9CBB9">
          <wp:extent cx="1119666" cy="143997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666" cy="143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C1EC" w14:textId="77777777" w:rsidR="00DD153A" w:rsidRDefault="00DD153A" w:rsidP="00B51974">
      <w:pPr>
        <w:spacing w:after="0" w:line="240" w:lineRule="auto"/>
      </w:pPr>
      <w:r>
        <w:separator/>
      </w:r>
    </w:p>
  </w:footnote>
  <w:footnote w:type="continuationSeparator" w:id="0">
    <w:p w14:paraId="2BFB4FD5" w14:textId="77777777" w:rsidR="00DD153A" w:rsidRDefault="00DD153A" w:rsidP="00B5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CBCCA" w14:textId="77777777" w:rsidR="00B51974" w:rsidRDefault="00B5197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DE18" w14:textId="77777777" w:rsidR="00B51974" w:rsidRDefault="00B5197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60B1" w14:textId="77777777" w:rsidR="00B51974" w:rsidRDefault="00E859CA">
    <w:pPr>
      <w:pStyle w:val="Normal1"/>
      <w:spacing w:before="200" w:line="240" w:lineRule="auto"/>
      <w:rPr>
        <w:sz w:val="20"/>
        <w:szCs w:val="20"/>
      </w:rPr>
    </w:pPr>
    <w:r>
      <w:rPr>
        <w:b/>
        <w:color w:val="C00000"/>
        <w:sz w:val="20"/>
        <w:szCs w:val="20"/>
      </w:rPr>
      <w:t xml:space="preserve">OBRAZ - Obránci zvířat, z. </w:t>
    </w:r>
    <w:proofErr w:type="gramStart"/>
    <w:r>
      <w:rPr>
        <w:b/>
        <w:color w:val="C00000"/>
        <w:sz w:val="20"/>
        <w:szCs w:val="20"/>
      </w:rPr>
      <w:t>s.</w:t>
    </w:r>
    <w:proofErr w:type="gramEnd"/>
    <w:r>
      <w:rPr>
        <w:sz w:val="20"/>
        <w:szCs w:val="20"/>
      </w:rPr>
      <w:br/>
    </w:r>
    <w:r>
      <w:rPr>
        <w:b/>
        <w:color w:val="C00000"/>
        <w:sz w:val="20"/>
        <w:szCs w:val="20"/>
      </w:rPr>
      <w:t>M:</w:t>
    </w:r>
    <w:r>
      <w:rPr>
        <w:sz w:val="20"/>
        <w:szCs w:val="20"/>
      </w:rPr>
      <w:t>+420 776 053 932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 xml:space="preserve">E: </w:t>
    </w:r>
    <w:r>
      <w:rPr>
        <w:sz w:val="20"/>
        <w:szCs w:val="20"/>
      </w:rPr>
      <w:t>info@obrancizvirat.cz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A:</w:t>
    </w:r>
    <w:r>
      <w:rPr>
        <w:sz w:val="20"/>
        <w:szCs w:val="20"/>
      </w:rPr>
      <w:t>Václavská 2073/20, 12000 Praha 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www.obrancizvirat.cz</w:t>
    </w: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3528B06B" wp14:editId="7504B76F">
          <wp:simplePos x="0" y="0"/>
          <wp:positionH relativeFrom="column">
            <wp:posOffset>4802536</wp:posOffset>
          </wp:positionH>
          <wp:positionV relativeFrom="paragraph">
            <wp:posOffset>61088</wp:posOffset>
          </wp:positionV>
          <wp:extent cx="1501078" cy="9715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7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9B7185" w14:textId="77777777" w:rsidR="00B51974" w:rsidRDefault="00B5197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974"/>
    <w:rsid w:val="000111F0"/>
    <w:rsid w:val="00012C5B"/>
    <w:rsid w:val="00121056"/>
    <w:rsid w:val="001530F8"/>
    <w:rsid w:val="0015676E"/>
    <w:rsid w:val="0017744A"/>
    <w:rsid w:val="001B4893"/>
    <w:rsid w:val="001D1F2B"/>
    <w:rsid w:val="00230492"/>
    <w:rsid w:val="00231DFB"/>
    <w:rsid w:val="00242F37"/>
    <w:rsid w:val="00287256"/>
    <w:rsid w:val="002E77DF"/>
    <w:rsid w:val="003D12AD"/>
    <w:rsid w:val="003E1F74"/>
    <w:rsid w:val="004C5572"/>
    <w:rsid w:val="00564334"/>
    <w:rsid w:val="005A632E"/>
    <w:rsid w:val="005C00F5"/>
    <w:rsid w:val="005D022F"/>
    <w:rsid w:val="005F56DE"/>
    <w:rsid w:val="00667508"/>
    <w:rsid w:val="00673677"/>
    <w:rsid w:val="006F3CF4"/>
    <w:rsid w:val="00751BF2"/>
    <w:rsid w:val="00782451"/>
    <w:rsid w:val="007A1C61"/>
    <w:rsid w:val="00811CEF"/>
    <w:rsid w:val="00854FC7"/>
    <w:rsid w:val="00855CE8"/>
    <w:rsid w:val="00880F15"/>
    <w:rsid w:val="008B6AA8"/>
    <w:rsid w:val="008E7C68"/>
    <w:rsid w:val="00982933"/>
    <w:rsid w:val="00A2409A"/>
    <w:rsid w:val="00A96AE4"/>
    <w:rsid w:val="00AB4BA6"/>
    <w:rsid w:val="00AF248A"/>
    <w:rsid w:val="00B51974"/>
    <w:rsid w:val="00B71E5E"/>
    <w:rsid w:val="00C371F7"/>
    <w:rsid w:val="00C644FA"/>
    <w:rsid w:val="00CA031D"/>
    <w:rsid w:val="00D65D16"/>
    <w:rsid w:val="00DD153A"/>
    <w:rsid w:val="00DE1D55"/>
    <w:rsid w:val="00DE6F02"/>
    <w:rsid w:val="00DF7B28"/>
    <w:rsid w:val="00E32686"/>
    <w:rsid w:val="00E3371F"/>
    <w:rsid w:val="00E627ED"/>
    <w:rsid w:val="00E859CA"/>
    <w:rsid w:val="00EC6B70"/>
    <w:rsid w:val="00F06C64"/>
    <w:rsid w:val="00F15471"/>
    <w:rsid w:val="00F8084C"/>
    <w:rsid w:val="00F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28C0"/>
  <w15:docId w15:val="{2409AE2A-34E4-4F06-B0BB-3DF48F7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2F"/>
  </w:style>
  <w:style w:type="paragraph" w:styleId="Heading1">
    <w:name w:val="heading 1"/>
    <w:basedOn w:val="Normal1"/>
    <w:next w:val="Normal1"/>
    <w:rsid w:val="00B5197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810000"/>
      <w:sz w:val="28"/>
      <w:szCs w:val="28"/>
    </w:rPr>
  </w:style>
  <w:style w:type="paragraph" w:styleId="Heading2">
    <w:name w:val="heading 2"/>
    <w:basedOn w:val="Normal1"/>
    <w:next w:val="Normal1"/>
    <w:rsid w:val="00B51974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AD0101"/>
      <w:sz w:val="26"/>
      <w:szCs w:val="26"/>
    </w:rPr>
  </w:style>
  <w:style w:type="paragraph" w:styleId="Heading3">
    <w:name w:val="heading 3"/>
    <w:basedOn w:val="Normal1"/>
    <w:next w:val="Normal1"/>
    <w:rsid w:val="00B51974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AD0101"/>
    </w:rPr>
  </w:style>
  <w:style w:type="paragraph" w:styleId="Heading4">
    <w:name w:val="heading 4"/>
    <w:basedOn w:val="Normal1"/>
    <w:next w:val="Normal1"/>
    <w:rsid w:val="00B51974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AD0101"/>
    </w:rPr>
  </w:style>
  <w:style w:type="paragraph" w:styleId="Heading5">
    <w:name w:val="heading 5"/>
    <w:basedOn w:val="Normal1"/>
    <w:next w:val="Normal1"/>
    <w:rsid w:val="00B51974"/>
    <w:pPr>
      <w:keepNext/>
      <w:keepLines/>
      <w:spacing w:before="200" w:after="0"/>
      <w:outlineLvl w:val="4"/>
    </w:pPr>
    <w:rPr>
      <w:rFonts w:ascii="Cambria" w:eastAsia="Cambria" w:hAnsi="Cambria" w:cs="Cambria"/>
      <w:color w:val="560000"/>
    </w:rPr>
  </w:style>
  <w:style w:type="paragraph" w:styleId="Heading6">
    <w:name w:val="heading 6"/>
    <w:basedOn w:val="Normal1"/>
    <w:next w:val="Normal1"/>
    <w:rsid w:val="00B5197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56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51974"/>
  </w:style>
  <w:style w:type="table" w:customStyle="1" w:styleId="TableNormal1">
    <w:name w:val="Table Normal1"/>
    <w:rsid w:val="00B51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51974"/>
    <w:pPr>
      <w:pBdr>
        <w:bottom w:val="single" w:sz="8" w:space="4" w:color="AD0101"/>
      </w:pBdr>
      <w:spacing w:after="300" w:line="240" w:lineRule="auto"/>
    </w:pPr>
    <w:rPr>
      <w:rFonts w:ascii="Cambria" w:eastAsia="Cambria" w:hAnsi="Cambria" w:cs="Cambria"/>
      <w:color w:val="232323"/>
      <w:sz w:val="52"/>
      <w:szCs w:val="52"/>
    </w:rPr>
  </w:style>
  <w:style w:type="paragraph" w:styleId="Subtitle">
    <w:name w:val="Subtitle"/>
    <w:basedOn w:val="Normal1"/>
    <w:next w:val="Normal1"/>
    <w:rsid w:val="00B51974"/>
    <w:rPr>
      <w:rFonts w:ascii="Cambria" w:eastAsia="Cambria" w:hAnsi="Cambria" w:cs="Cambria"/>
      <w:i/>
      <w:color w:val="AD010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2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p-4Sn_8CD13n7RemisRmJWpXo3-BgG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hZ5AK8Am4NQSY9Ry0KLUifykVtR81eX?usp=shar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el.bursik@obrancizvirat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620E-4FF5-402A-A387-32495C1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Jana</cp:lastModifiedBy>
  <cp:revision>12</cp:revision>
  <dcterms:created xsi:type="dcterms:W3CDTF">2019-01-22T17:18:00Z</dcterms:created>
  <dcterms:modified xsi:type="dcterms:W3CDTF">2019-01-24T10:58:00Z</dcterms:modified>
</cp:coreProperties>
</file>